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1C0B26" w:rsidRDefault="00156B5D" w:rsidP="00156B5D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1C0B26">
        <w:rPr>
          <w:rFonts w:ascii="Times New Roman" w:hAnsi="Times New Roman"/>
          <w:sz w:val="24"/>
          <w:szCs w:val="24"/>
        </w:rPr>
        <w:t xml:space="preserve">на </w:t>
      </w:r>
      <w:r w:rsidR="00810CD3" w:rsidRPr="001C0B26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1C0B2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156B5D" w:rsidRPr="00797EAB" w:rsidRDefault="00D61C35" w:rsidP="008B0918">
      <w:pPr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sz w:val="22"/>
        </w:rPr>
        <w:t>клапана</w:t>
      </w:r>
      <w:proofErr w:type="gramEnd"/>
      <w:r>
        <w:rPr>
          <w:sz w:val="22"/>
        </w:rPr>
        <w:t xml:space="preserve"> регулирующего</w:t>
      </w:r>
      <w:r w:rsidR="008B0918">
        <w:rPr>
          <w:sz w:val="22"/>
        </w:rPr>
        <w:t xml:space="preserve"> поз 20</w:t>
      </w:r>
      <w:r>
        <w:rPr>
          <w:sz w:val="22"/>
        </w:rPr>
        <w:t>8-10-</w:t>
      </w:r>
      <w:r>
        <w:rPr>
          <w:sz w:val="22"/>
          <w:lang w:val="en-US"/>
        </w:rPr>
        <w:t>LV</w:t>
      </w:r>
      <w:r w:rsidRPr="00D61C35">
        <w:rPr>
          <w:sz w:val="22"/>
        </w:rPr>
        <w:t>-</w:t>
      </w:r>
      <w:r w:rsidRPr="00A51477">
        <w:rPr>
          <w:sz w:val="22"/>
        </w:rPr>
        <w:t>4007</w:t>
      </w: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:rsidTr="005D4EE4">
        <w:trPr>
          <w:trHeight w:val="894"/>
        </w:trPr>
        <w:tc>
          <w:tcPr>
            <w:tcW w:w="597" w:type="dxa"/>
          </w:tcPr>
          <w:p w:rsidR="003A7461" w:rsidRPr="008F21D2" w:rsidRDefault="003A7461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3A7461" w:rsidRPr="00EA568A" w:rsidRDefault="001C0B26" w:rsidP="005D4EE4">
            <w:pPr>
              <w:rPr>
                <w:rFonts w:ascii="Times New Roman" w:hAnsi="Times New Roman"/>
                <w:sz w:val="24"/>
                <w:szCs w:val="24"/>
              </w:rPr>
            </w:pPr>
            <w:r w:rsidRPr="001C0B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Поставка </w:t>
            </w:r>
            <w:r w:rsidR="004C743D">
              <w:rPr>
                <w:sz w:val="22"/>
              </w:rPr>
              <w:t>клапана регулирующего</w:t>
            </w:r>
            <w:r w:rsidR="00130C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 оборудованием </w:t>
            </w:r>
            <w:proofErr w:type="spellStart"/>
            <w:r w:rsidR="00130C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КИПиА</w:t>
            </w:r>
            <w:proofErr w:type="spellEnd"/>
            <w:r w:rsidR="00EA568A" w:rsidRPr="00EA56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A7461" w:rsidRPr="001C0B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нужд филиала ООО «РУСИНВЕСТ» - «ТНПЗ» (г. Тюмень)</w:t>
            </w:r>
          </w:p>
        </w:tc>
      </w:tr>
      <w:tr w:rsidR="00B2510D" w:rsidRPr="00E370D0" w:rsidTr="005B07B8">
        <w:trPr>
          <w:trHeight w:val="444"/>
        </w:trPr>
        <w:tc>
          <w:tcPr>
            <w:tcW w:w="597" w:type="dxa"/>
          </w:tcPr>
          <w:p w:rsidR="00B2510D" w:rsidRPr="008F21D2" w:rsidRDefault="00B2510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B2510D" w:rsidP="00A351A0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83" w:type="dxa"/>
          </w:tcPr>
          <w:p w:rsidR="00B2510D" w:rsidRPr="003A7461" w:rsidRDefault="00B2510D" w:rsidP="00A351A0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 ООО «РУСИНВЕСТ»-«ТНПЗ»</w:t>
            </w:r>
          </w:p>
        </w:tc>
      </w:tr>
      <w:tr w:rsidR="00156B5D" w:rsidRPr="00E370D0" w:rsidTr="005B07B8">
        <w:trPr>
          <w:trHeight w:val="720"/>
        </w:trPr>
        <w:tc>
          <w:tcPr>
            <w:tcW w:w="597" w:type="dxa"/>
          </w:tcPr>
          <w:p w:rsidR="00156B5D" w:rsidRPr="008F21D2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2075F3" w:rsidRDefault="00B2510D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:rsidR="00156B5D" w:rsidRPr="002075F3" w:rsidRDefault="00434E8C" w:rsidP="00A351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625047</w:t>
            </w:r>
            <w:r w:rsidR="00156B5D" w:rsidRPr="002075F3">
              <w:rPr>
                <w:sz w:val="24"/>
                <w:szCs w:val="24"/>
              </w:rPr>
              <w:t xml:space="preserve">, Тюменская область, </w:t>
            </w:r>
          </w:p>
          <w:p w:rsidR="00156B5D" w:rsidRPr="003A7461" w:rsidRDefault="00156B5D" w:rsidP="00A351A0">
            <w:pPr>
              <w:rPr>
                <w:sz w:val="24"/>
                <w:szCs w:val="24"/>
              </w:rPr>
            </w:pPr>
            <w:r w:rsidRPr="002075F3">
              <w:rPr>
                <w:sz w:val="24"/>
                <w:szCs w:val="24"/>
              </w:rPr>
              <w:t>г. Тюмень, 6-й км. Старого Тобольского тракта, 20</w:t>
            </w:r>
          </w:p>
        </w:tc>
      </w:tr>
      <w:tr w:rsidR="00B2510D" w:rsidRPr="00E370D0" w:rsidTr="005B07B8">
        <w:trPr>
          <w:trHeight w:val="435"/>
        </w:trPr>
        <w:tc>
          <w:tcPr>
            <w:tcW w:w="597" w:type="dxa"/>
          </w:tcPr>
          <w:p w:rsidR="00B2510D" w:rsidRPr="008F21D2" w:rsidRDefault="00B2510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8F21D2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:rsidR="00B2510D" w:rsidRDefault="00B02FBD" w:rsidP="00657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5D4EE4">
              <w:rPr>
                <w:sz w:val="24"/>
                <w:szCs w:val="24"/>
              </w:rPr>
              <w:t>.-05</w:t>
            </w:r>
            <w:r w:rsidR="006576DE">
              <w:rPr>
                <w:sz w:val="24"/>
                <w:szCs w:val="24"/>
              </w:rPr>
              <w:t>.2023</w:t>
            </w:r>
            <w:r w:rsidR="00D1301D">
              <w:rPr>
                <w:sz w:val="24"/>
                <w:szCs w:val="24"/>
              </w:rPr>
              <w:t>г.</w:t>
            </w:r>
          </w:p>
        </w:tc>
      </w:tr>
      <w:tr w:rsidR="003A7461" w:rsidRPr="00E370D0" w:rsidTr="00CF0880">
        <w:trPr>
          <w:trHeight w:val="2102"/>
        </w:trPr>
        <w:tc>
          <w:tcPr>
            <w:tcW w:w="597" w:type="dxa"/>
          </w:tcPr>
          <w:p w:rsidR="003A7461" w:rsidRPr="008F21D2" w:rsidRDefault="003A7461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2E5756" w:rsidRDefault="003A7461" w:rsidP="00A351A0">
            <w:pPr>
              <w:pStyle w:val="2"/>
            </w:pPr>
            <w:r w:rsidRPr="002E5756">
              <w:rPr>
                <w:u w:val="single"/>
                <w:lang w:val="ru-RU" w:eastAsia="ru-RU"/>
              </w:rPr>
              <w:t>Предусмотрены</w:t>
            </w:r>
            <w:r w:rsidR="002E5756" w:rsidRPr="002E5756">
              <w:rPr>
                <w:u w:val="single"/>
                <w:lang w:val="ru-RU" w:eastAsia="ru-RU"/>
              </w:rPr>
              <w:t>*</w:t>
            </w:r>
          </w:p>
          <w:p w:rsidR="002E5756" w:rsidRPr="002E5756" w:rsidRDefault="002E5756" w:rsidP="00A351A0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 xml:space="preserve">*Допускаются предложения аналогов с предоставлением в составе заявки следующих документов: </w:t>
            </w:r>
          </w:p>
          <w:p w:rsidR="002E5756" w:rsidRPr="002E5756" w:rsidRDefault="002E5756" w:rsidP="00A351A0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>- Паспорт качества;</w:t>
            </w:r>
          </w:p>
          <w:p w:rsidR="002E5756" w:rsidRPr="002E5756" w:rsidRDefault="002E5756" w:rsidP="00A351A0">
            <w:pPr>
              <w:rPr>
                <w:szCs w:val="24"/>
              </w:rPr>
            </w:pPr>
            <w:r w:rsidRPr="002E5756">
              <w:rPr>
                <w:szCs w:val="24"/>
              </w:rPr>
              <w:t>- Сертификат соответствия.</w:t>
            </w:r>
          </w:p>
          <w:p w:rsidR="002E5756" w:rsidRPr="002E5756" w:rsidRDefault="002E5756" w:rsidP="00A351A0">
            <w:r w:rsidRPr="002E5756">
              <w:rPr>
                <w:szCs w:val="24"/>
              </w:rPr>
              <w:t>Техническими специалистами будет проведена оценка на соответствие предлагаемой продукции. В случае несоответствия потребностям Общества заявки таких участников будут отклонены</w:t>
            </w:r>
          </w:p>
        </w:tc>
      </w:tr>
      <w:tr w:rsidR="00156B5D" w:rsidRPr="00815FD2" w:rsidTr="00D61C35">
        <w:trPr>
          <w:trHeight w:val="327"/>
        </w:trPr>
        <w:tc>
          <w:tcPr>
            <w:tcW w:w="597" w:type="dxa"/>
          </w:tcPr>
          <w:p w:rsidR="00156B5D" w:rsidRPr="008F21D2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A351A0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5D4EE4" w:rsidRPr="008D5549" w:rsidRDefault="005D4EE4" w:rsidP="00F8730D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Сертификат соответствия Техническому Регламенту Таможенного Союза 010/2013: № ТС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-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US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.ГА02.В.00157</w:t>
            </w:r>
            <w:r w:rsidR="007D56B1" w:rsidRPr="008D5549">
              <w:rPr>
                <w:rFonts w:ascii="Times New Roman" w:hAnsi="Times New Roman"/>
                <w:sz w:val="24"/>
                <w:szCs w:val="24"/>
              </w:rPr>
              <w:t xml:space="preserve">; Сертификат соответствия Техническому Регламенту Таможенного Союза 032/2013: № ТС </w:t>
            </w:r>
            <w:r w:rsidR="007D56B1" w:rsidRPr="008D554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="007D56B1" w:rsidRPr="008D5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6B1" w:rsidRPr="008D554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7D56B1" w:rsidRPr="008D5549">
              <w:rPr>
                <w:rFonts w:ascii="Times New Roman" w:hAnsi="Times New Roman"/>
                <w:sz w:val="24"/>
                <w:szCs w:val="24"/>
              </w:rPr>
              <w:t>-</w:t>
            </w:r>
            <w:r w:rsidR="007D56B1" w:rsidRPr="008D5549">
              <w:rPr>
                <w:rFonts w:ascii="Times New Roman" w:hAnsi="Times New Roman"/>
                <w:sz w:val="24"/>
                <w:szCs w:val="24"/>
                <w:lang w:val="en-US"/>
              </w:rPr>
              <w:t>US</w:t>
            </w:r>
            <w:r w:rsidR="007D56B1" w:rsidRPr="008D5549">
              <w:rPr>
                <w:rFonts w:ascii="Times New Roman" w:hAnsi="Times New Roman"/>
                <w:sz w:val="24"/>
                <w:szCs w:val="24"/>
              </w:rPr>
              <w:t>.ГА02.В.00156;</w:t>
            </w:r>
          </w:p>
          <w:p w:rsidR="005D4EE4" w:rsidRPr="008D5549" w:rsidRDefault="007D56B1" w:rsidP="00F8730D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Декларация соответствия Техническому Регламенту Таможенного Союза 023/2013: №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TC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Д-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US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.ГА02.В.00157</w:t>
            </w:r>
            <w:r w:rsidR="00723435" w:rsidRPr="008D55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76DE" w:rsidRPr="008D5549" w:rsidRDefault="007762B5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Условный диаметр</w:t>
            </w:r>
            <w:r w:rsidR="006576DE" w:rsidRPr="008D5549">
              <w:rPr>
                <w:rFonts w:ascii="Times New Roman" w:hAnsi="Times New Roman"/>
                <w:sz w:val="24"/>
                <w:szCs w:val="24"/>
              </w:rPr>
              <w:t xml:space="preserve">, мм: </w:t>
            </w:r>
            <w:r w:rsidR="00A937FE" w:rsidRPr="008D5549">
              <w:rPr>
                <w:rFonts w:ascii="Times New Roman" w:hAnsi="Times New Roman"/>
                <w:sz w:val="24"/>
                <w:szCs w:val="24"/>
              </w:rPr>
              <w:t>10</w:t>
            </w:r>
            <w:r w:rsidR="006576DE" w:rsidRPr="008D5549">
              <w:rPr>
                <w:rFonts w:ascii="Times New Roman" w:hAnsi="Times New Roman"/>
                <w:sz w:val="24"/>
                <w:szCs w:val="24"/>
              </w:rPr>
              <w:t>0.</w:t>
            </w:r>
          </w:p>
          <w:p w:rsidR="006576DE" w:rsidRPr="008D5549" w:rsidRDefault="007762B5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Условное</w:t>
            </w:r>
            <w:r w:rsidR="006576DE" w:rsidRPr="008D5549">
              <w:rPr>
                <w:rFonts w:ascii="Times New Roman" w:hAnsi="Times New Roman"/>
                <w:sz w:val="24"/>
                <w:szCs w:val="24"/>
              </w:rPr>
              <w:t xml:space="preserve"> давление, М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п</w:t>
            </w:r>
            <w:r w:rsidR="006576DE" w:rsidRPr="008D5549">
              <w:rPr>
                <w:rFonts w:ascii="Times New Roman" w:hAnsi="Times New Roman"/>
                <w:sz w:val="24"/>
                <w:szCs w:val="24"/>
              </w:rPr>
              <w:t>а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/ Класс кгс/см</w:t>
            </w:r>
            <w:r w:rsidRPr="008D554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576DE" w:rsidRPr="008D554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02FBD" w:rsidRPr="008D5549">
              <w:rPr>
                <w:rFonts w:ascii="Times New Roman" w:hAnsi="Times New Roman"/>
                <w:sz w:val="24"/>
                <w:szCs w:val="24"/>
              </w:rPr>
              <w:t>10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,34/ С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600</w:t>
            </w:r>
            <w:r w:rsidR="006047B4" w:rsidRPr="008D55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7DE6" w:rsidRPr="008D5549" w:rsidRDefault="007762B5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Пропускная способность,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Kvs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(м3/ч),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Cv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D5549">
              <w:rPr>
                <w:rFonts w:ascii="Times New Roman" w:hAnsi="Times New Roman"/>
                <w:sz w:val="24"/>
                <w:szCs w:val="24"/>
              </w:rPr>
              <w:t>Kvs</w:t>
            </w:r>
            <w:proofErr w:type="spellEnd"/>
            <w:r w:rsidRPr="008D5549">
              <w:rPr>
                <w:rFonts w:ascii="Times New Roman" w:hAnsi="Times New Roman"/>
                <w:sz w:val="24"/>
                <w:szCs w:val="24"/>
              </w:rPr>
              <w:t xml:space="preserve"> 38, C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44</w:t>
            </w:r>
            <w:r w:rsidR="006047B4" w:rsidRPr="008D55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76DE" w:rsidRPr="008D5549" w:rsidRDefault="007762B5" w:rsidP="006047B4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Пропускная характеристика</w:t>
            </w:r>
            <w:r w:rsidR="006047B4" w:rsidRPr="008D5549">
              <w:rPr>
                <w:rFonts w:ascii="Times New Roman" w:hAnsi="Times New Roman"/>
                <w:sz w:val="24"/>
                <w:szCs w:val="24"/>
              </w:rPr>
              <w:t xml:space="preserve"> (Линейная, =%, Открыт-Закрыт): =%.</w:t>
            </w:r>
          </w:p>
          <w:p w:rsidR="006576DE" w:rsidRPr="008D5549" w:rsidRDefault="006047B4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Класс герметичности: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.</w:t>
            </w:r>
            <w:r w:rsidR="006576DE" w:rsidRPr="008D5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7B4" w:rsidRPr="008D5549" w:rsidRDefault="006047B4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Нормальное положение клапана: </w:t>
            </w:r>
            <w:proofErr w:type="spellStart"/>
            <w:r w:rsidRPr="008D5549">
              <w:rPr>
                <w:rFonts w:ascii="Times New Roman" w:hAnsi="Times New Roman"/>
                <w:sz w:val="24"/>
                <w:szCs w:val="24"/>
              </w:rPr>
              <w:t>Норм.Закр</w:t>
            </w:r>
            <w:proofErr w:type="spellEnd"/>
            <w:r w:rsidRPr="008D55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47B4" w:rsidRPr="008D5549" w:rsidRDefault="006047B4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Время полного хода клапана сек:</w:t>
            </w:r>
            <w:r w:rsidR="008A6823" w:rsidRPr="008D5549">
              <w:rPr>
                <w:rFonts w:ascii="Times New Roman" w:hAnsi="Times New Roman"/>
                <w:sz w:val="24"/>
                <w:szCs w:val="24"/>
              </w:rPr>
              <w:t xml:space="preserve"> открытие 8.4, закрытие 2.4.</w:t>
            </w:r>
          </w:p>
          <w:p w:rsidR="008A6823" w:rsidRPr="008D5549" w:rsidRDefault="00EC6F9E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Рабочая среда</w:t>
            </w:r>
            <w:r w:rsidR="00A02CAA" w:rsidRPr="008D5549">
              <w:rPr>
                <w:rFonts w:ascii="Times New Roman" w:hAnsi="Times New Roman"/>
                <w:sz w:val="24"/>
                <w:szCs w:val="24"/>
              </w:rPr>
              <w:t>: углеводород.</w:t>
            </w:r>
          </w:p>
          <w:p w:rsidR="00A02CAA" w:rsidRPr="008D5549" w:rsidRDefault="00A02CAA" w:rsidP="00A02CAA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Температура рабочей среды: до +205 °C.</w:t>
            </w:r>
          </w:p>
          <w:p w:rsidR="006047B4" w:rsidRPr="008D5549" w:rsidRDefault="00A02CAA" w:rsidP="006047B4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Полный срок службы (не менее): 20 лет.</w:t>
            </w:r>
          </w:p>
          <w:p w:rsidR="00D61C35" w:rsidRPr="008D5549" w:rsidRDefault="00D61C35" w:rsidP="006047B4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Габаритные</w:t>
            </w:r>
            <w:r w:rsidR="001F4537" w:rsidRPr="008D5549">
              <w:rPr>
                <w:rFonts w:ascii="Times New Roman" w:hAnsi="Times New Roman"/>
                <w:sz w:val="24"/>
                <w:szCs w:val="24"/>
              </w:rPr>
              <w:t xml:space="preserve"> размеры, мм: 397.</w:t>
            </w:r>
          </w:p>
          <w:p w:rsidR="001F4537" w:rsidRPr="008D5549" w:rsidRDefault="001F4537" w:rsidP="006047B4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Масса, кг: 207.</w:t>
            </w:r>
          </w:p>
          <w:p w:rsidR="005D7DE6" w:rsidRPr="008D5549" w:rsidRDefault="005D7DE6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Присоединение к трубопроводу: </w:t>
            </w:r>
            <w:r w:rsidR="006576DE" w:rsidRPr="008D5549">
              <w:rPr>
                <w:rFonts w:ascii="Times New Roman" w:hAnsi="Times New Roman"/>
                <w:sz w:val="24"/>
                <w:szCs w:val="24"/>
              </w:rPr>
              <w:t xml:space="preserve">фланцевое </w:t>
            </w:r>
            <w:r w:rsidR="000A6B90" w:rsidRPr="008D5549">
              <w:rPr>
                <w:rFonts w:ascii="Times New Roman" w:hAnsi="Times New Roman"/>
                <w:sz w:val="24"/>
                <w:szCs w:val="24"/>
                <w:lang w:val="en-US"/>
              </w:rPr>
              <w:t>Class</w:t>
            </w:r>
            <w:r w:rsidR="000A6B90" w:rsidRPr="008D5549">
              <w:rPr>
                <w:rFonts w:ascii="Times New Roman" w:hAnsi="Times New Roman"/>
                <w:sz w:val="24"/>
                <w:szCs w:val="24"/>
              </w:rPr>
              <w:t xml:space="preserve"> 600, по </w:t>
            </w:r>
            <w:r w:rsidR="000A6B90" w:rsidRPr="008D5549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FC3655" w:rsidRPr="008D5549">
              <w:rPr>
                <w:rFonts w:ascii="Times New Roman" w:hAnsi="Times New Roman"/>
                <w:sz w:val="24"/>
                <w:szCs w:val="24"/>
                <w:lang w:val="en-US"/>
              </w:rPr>
              <w:t>SME</w:t>
            </w:r>
            <w:r w:rsidR="000A6B90" w:rsidRPr="008D5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6B90" w:rsidRPr="008D5549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0A6B90" w:rsidRPr="008D5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3435" w:rsidRPr="008D5549">
              <w:rPr>
                <w:rFonts w:ascii="Times New Roman" w:hAnsi="Times New Roman"/>
                <w:sz w:val="24"/>
                <w:szCs w:val="24"/>
              </w:rPr>
              <w:t xml:space="preserve">16.5 RTJ. </w:t>
            </w:r>
          </w:p>
          <w:p w:rsidR="00B948AE" w:rsidRPr="008D5549" w:rsidRDefault="00B948AE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Вид климатического исполнения: УХЛ1 </w:t>
            </w:r>
          </w:p>
          <w:p w:rsidR="00C46447" w:rsidRPr="008D5549" w:rsidRDefault="005D7DE6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Способ управления: пневматический привод</w:t>
            </w:r>
          </w:p>
          <w:p w:rsidR="004337E3" w:rsidRPr="008D5549" w:rsidRDefault="004337E3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Положение безопасности: </w:t>
            </w:r>
            <w:r w:rsidR="00B948AE" w:rsidRPr="008D5549">
              <w:rPr>
                <w:rFonts w:ascii="Times New Roman" w:hAnsi="Times New Roman"/>
                <w:sz w:val="24"/>
                <w:szCs w:val="24"/>
              </w:rPr>
              <w:t>Сохраняет текущее положение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0C20" w:rsidRPr="008D5549" w:rsidRDefault="00930C20" w:rsidP="007762B5">
            <w:pPr>
              <w:pStyle w:val="a6"/>
              <w:numPr>
                <w:ilvl w:val="0"/>
                <w:numId w:val="39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Информация по оборудованию </w:t>
            </w:r>
            <w:proofErr w:type="spellStart"/>
            <w:r w:rsidRPr="008D5549">
              <w:rPr>
                <w:rFonts w:ascii="Times New Roman" w:hAnsi="Times New Roman"/>
                <w:sz w:val="24"/>
                <w:szCs w:val="24"/>
              </w:rPr>
              <w:t>КИПиА</w:t>
            </w:r>
            <w:proofErr w:type="spellEnd"/>
            <w:r w:rsidRPr="008D5549">
              <w:rPr>
                <w:rFonts w:ascii="Times New Roman" w:hAnsi="Times New Roman"/>
                <w:sz w:val="24"/>
                <w:szCs w:val="24"/>
              </w:rPr>
              <w:t xml:space="preserve"> указана в опросных листах.</w:t>
            </w:r>
          </w:p>
          <w:p w:rsidR="00453AD9" w:rsidRPr="008D5549" w:rsidRDefault="00453AD9" w:rsidP="00453AD9">
            <w:pPr>
              <w:tabs>
                <w:tab w:val="left" w:pos="3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НТД КИП: </w:t>
            </w:r>
          </w:p>
          <w:p w:rsidR="00453AD9" w:rsidRPr="008D5549" w:rsidRDefault="00453AD9" w:rsidP="00453AD9">
            <w:pPr>
              <w:pStyle w:val="a6"/>
              <w:numPr>
                <w:ilvl w:val="0"/>
                <w:numId w:val="38"/>
              </w:numPr>
              <w:tabs>
                <w:tab w:val="left" w:pos="3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сертификаты взрывозащиты ТР ТС на навесное оборудование </w:t>
            </w:r>
            <w:proofErr w:type="spellStart"/>
            <w:r w:rsidRPr="008D5549">
              <w:rPr>
                <w:rFonts w:ascii="Times New Roman" w:hAnsi="Times New Roman"/>
                <w:sz w:val="24"/>
                <w:szCs w:val="24"/>
              </w:rPr>
              <w:t>КИПиА</w:t>
            </w:r>
            <w:proofErr w:type="spellEnd"/>
            <w:r w:rsidRPr="008D5549">
              <w:rPr>
                <w:rFonts w:ascii="Times New Roman" w:hAnsi="Times New Roman"/>
                <w:sz w:val="24"/>
                <w:szCs w:val="24"/>
              </w:rPr>
              <w:t xml:space="preserve"> клапана</w:t>
            </w:r>
          </w:p>
          <w:p w:rsidR="00453AD9" w:rsidRPr="008D5549" w:rsidRDefault="00453AD9" w:rsidP="00453AD9">
            <w:pPr>
              <w:pStyle w:val="a6"/>
              <w:numPr>
                <w:ilvl w:val="0"/>
                <w:numId w:val="38"/>
              </w:num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Полное наименование и расшифровка заказного кода навесного оборудования </w:t>
            </w:r>
            <w:proofErr w:type="spellStart"/>
            <w:r w:rsidRPr="008D5549">
              <w:rPr>
                <w:rFonts w:ascii="Times New Roman" w:hAnsi="Times New Roman"/>
                <w:sz w:val="24"/>
                <w:szCs w:val="24"/>
              </w:rPr>
              <w:t>КИПиА</w:t>
            </w:r>
            <w:proofErr w:type="spellEnd"/>
            <w:r w:rsidRPr="008D55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3AD9" w:rsidRPr="008D5549" w:rsidRDefault="00453AD9" w:rsidP="00453AD9">
            <w:pPr>
              <w:pStyle w:val="a6"/>
              <w:numPr>
                <w:ilvl w:val="0"/>
                <w:numId w:val="38"/>
              </w:num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Полные характеристики навесного оборудования </w:t>
            </w:r>
            <w:proofErr w:type="spellStart"/>
            <w:r w:rsidRPr="008D5549">
              <w:rPr>
                <w:rFonts w:ascii="Times New Roman" w:hAnsi="Times New Roman"/>
                <w:sz w:val="24"/>
                <w:szCs w:val="24"/>
              </w:rPr>
              <w:t>КИПиА</w:t>
            </w:r>
            <w:proofErr w:type="spellEnd"/>
            <w:r w:rsidRPr="008D5549">
              <w:rPr>
                <w:rFonts w:ascii="Times New Roman" w:hAnsi="Times New Roman"/>
                <w:sz w:val="24"/>
                <w:szCs w:val="24"/>
              </w:rPr>
              <w:t xml:space="preserve"> (электрическое/</w:t>
            </w:r>
            <w:proofErr w:type="spellStart"/>
            <w:r w:rsidRPr="008D5549">
              <w:rPr>
                <w:rFonts w:ascii="Times New Roman" w:hAnsi="Times New Roman"/>
                <w:sz w:val="24"/>
                <w:szCs w:val="24"/>
              </w:rPr>
              <w:t>пневмо</w:t>
            </w:r>
            <w:proofErr w:type="spellEnd"/>
            <w:r w:rsidRPr="008D5549">
              <w:rPr>
                <w:rFonts w:ascii="Times New Roman" w:hAnsi="Times New Roman"/>
                <w:sz w:val="24"/>
                <w:szCs w:val="24"/>
              </w:rPr>
              <w:t xml:space="preserve"> питание оборудования, характеристика кабельных вводов, характеристика взрывозащиты, температура окружающей </w:t>
            </w:r>
            <w:r w:rsidRPr="008D55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среды, наличие </w:t>
            </w:r>
            <w:r w:rsidRPr="008D5549">
              <w:rPr>
                <w:rFonts w:ascii="Times New Roman" w:hAnsi="Times New Roman"/>
                <w:sz w:val="24"/>
                <w:szCs w:val="24"/>
                <w:lang w:val="en-US"/>
              </w:rPr>
              <w:t>HART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протокола, возможность передавать обратную связь по HART протоколу)</w:t>
            </w:r>
          </w:p>
          <w:p w:rsidR="00A31A7B" w:rsidRPr="008D5549" w:rsidRDefault="00453AD9" w:rsidP="00453AD9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Схема пневматической обвязки клапана. </w:t>
            </w:r>
          </w:p>
        </w:tc>
      </w:tr>
      <w:tr w:rsidR="00156B5D" w:rsidRPr="00E370D0" w:rsidTr="005B07B8">
        <w:trPr>
          <w:trHeight w:val="428"/>
        </w:trPr>
        <w:tc>
          <w:tcPr>
            <w:tcW w:w="597" w:type="dxa"/>
          </w:tcPr>
          <w:p w:rsidR="00156B5D" w:rsidRPr="00C46447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58783C" w:rsidRPr="008D5549" w:rsidRDefault="008A6823" w:rsidP="0058783C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D55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8783C" w:rsidRPr="008D55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196736" w:rsidRPr="00E370D0" w:rsidTr="005B07B8">
        <w:trPr>
          <w:trHeight w:val="692"/>
        </w:trPr>
        <w:tc>
          <w:tcPr>
            <w:tcW w:w="597" w:type="dxa"/>
          </w:tcPr>
          <w:p w:rsidR="00196736" w:rsidRPr="008F21D2" w:rsidRDefault="00196736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96736" w:rsidRPr="00E370D0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:rsidR="00EB2671" w:rsidRPr="008D5549" w:rsidRDefault="00BF6320" w:rsidP="00CF0880">
            <w:pPr>
              <w:pStyle w:val="a6"/>
              <w:numPr>
                <w:ilvl w:val="0"/>
                <w:numId w:val="34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Маркировка, консервация и упаковка в соответствии с требованиями ГОСТ Р 51364</w:t>
            </w:r>
          </w:p>
        </w:tc>
      </w:tr>
      <w:tr w:rsidR="002E5756" w:rsidRPr="00E370D0" w:rsidTr="005B07B8">
        <w:trPr>
          <w:trHeight w:val="433"/>
        </w:trPr>
        <w:tc>
          <w:tcPr>
            <w:tcW w:w="597" w:type="dxa"/>
          </w:tcPr>
          <w:p w:rsidR="002E5756" w:rsidRPr="008F21D2" w:rsidRDefault="002E5756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2E5756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:rsidR="002E5756" w:rsidRPr="008D5549" w:rsidRDefault="00815FD2" w:rsidP="00B13E1C">
            <w:pPr>
              <w:pStyle w:val="a6"/>
              <w:numPr>
                <w:ilvl w:val="0"/>
                <w:numId w:val="35"/>
              </w:numPr>
              <w:tabs>
                <w:tab w:val="left" w:pos="332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Условие хранения по ГОСТ 15150-69-9</w:t>
            </w:r>
          </w:p>
        </w:tc>
      </w:tr>
      <w:tr w:rsidR="002E5756" w:rsidRPr="00E370D0" w:rsidTr="008440FB">
        <w:trPr>
          <w:trHeight w:val="3169"/>
        </w:trPr>
        <w:tc>
          <w:tcPr>
            <w:tcW w:w="597" w:type="dxa"/>
          </w:tcPr>
          <w:p w:rsidR="002E5756" w:rsidRPr="008F21D2" w:rsidRDefault="002E5756" w:rsidP="00947853">
            <w:pPr>
              <w:pStyle w:val="a6"/>
              <w:numPr>
                <w:ilvl w:val="0"/>
                <w:numId w:val="28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2E5756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2E5756" w:rsidRPr="008D5549" w:rsidRDefault="00F669A9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</w:p>
          <w:p w:rsidR="00BF6320" w:rsidRPr="008D5549" w:rsidRDefault="00BF6320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</w:p>
          <w:p w:rsidR="007C40D8" w:rsidRPr="008D5549" w:rsidRDefault="007C40D8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Комплект чертежей</w:t>
            </w:r>
          </w:p>
          <w:p w:rsidR="00F669A9" w:rsidRPr="008D5549" w:rsidRDefault="007E4FB9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Декларации с</w:t>
            </w:r>
            <w:r w:rsidR="00F669A9" w:rsidRPr="008D5549">
              <w:rPr>
                <w:rFonts w:ascii="Times New Roman" w:hAnsi="Times New Roman"/>
                <w:sz w:val="24"/>
                <w:szCs w:val="24"/>
              </w:rPr>
              <w:t>ертификат</w:t>
            </w:r>
            <w:r w:rsidR="004A2D80" w:rsidRPr="008D5549">
              <w:rPr>
                <w:rFonts w:ascii="Times New Roman" w:hAnsi="Times New Roman"/>
                <w:sz w:val="24"/>
                <w:szCs w:val="24"/>
              </w:rPr>
              <w:t>ы</w:t>
            </w:r>
            <w:r w:rsidR="00F669A9" w:rsidRPr="008D5549">
              <w:rPr>
                <w:rFonts w:ascii="Times New Roman" w:hAnsi="Times New Roman"/>
                <w:sz w:val="24"/>
                <w:szCs w:val="24"/>
              </w:rPr>
              <w:t xml:space="preserve"> соответствия</w:t>
            </w:r>
            <w:r w:rsidRPr="008D5549">
              <w:rPr>
                <w:rFonts w:ascii="Times New Roman" w:hAnsi="Times New Roman"/>
                <w:sz w:val="24"/>
                <w:szCs w:val="24"/>
              </w:rPr>
              <w:t xml:space="preserve"> требованиям регламентов Таможенного союза</w:t>
            </w:r>
          </w:p>
          <w:p w:rsidR="007E4FB9" w:rsidRPr="008D5549" w:rsidRDefault="007E4FB9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Документация должна быть предоставлена, как бумажном, так и в электронном виде на внешнем носителе.</w:t>
            </w:r>
          </w:p>
          <w:p w:rsidR="00815FD2" w:rsidRPr="008D5549" w:rsidRDefault="00815FD2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Инструкции по эксплуатации на навесное оборудование.</w:t>
            </w:r>
          </w:p>
          <w:p w:rsidR="008440FB" w:rsidRPr="008D5549" w:rsidRDefault="00815FD2" w:rsidP="008440FB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8D5549">
              <w:rPr>
                <w:rFonts w:ascii="Times New Roman" w:hAnsi="Times New Roman"/>
                <w:sz w:val="24"/>
                <w:szCs w:val="24"/>
              </w:rPr>
              <w:t>Декларации сертификаты соответствия требованиям регламентов Таможенного</w:t>
            </w:r>
            <w:r w:rsidR="008440FB" w:rsidRPr="008D5549">
              <w:rPr>
                <w:rFonts w:ascii="Times New Roman" w:hAnsi="Times New Roman"/>
                <w:sz w:val="24"/>
                <w:szCs w:val="24"/>
              </w:rPr>
              <w:t xml:space="preserve"> союза на навесное оборудование.</w:t>
            </w:r>
          </w:p>
        </w:tc>
      </w:tr>
      <w:tr w:rsidR="00156B5D" w:rsidRPr="00E370D0" w:rsidTr="00D61C35">
        <w:trPr>
          <w:trHeight w:val="2313"/>
        </w:trPr>
        <w:tc>
          <w:tcPr>
            <w:tcW w:w="597" w:type="dxa"/>
          </w:tcPr>
          <w:p w:rsidR="00156B5D" w:rsidRPr="008F21D2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51463D" w:rsidP="00A351A0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CF0880" w:rsidRDefault="007E4FB9" w:rsidP="00CF0880">
            <w:pPr>
              <w:pStyle w:val="a6"/>
              <w:numPr>
                <w:ilvl w:val="0"/>
                <w:numId w:val="31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 xml:space="preserve">Изделие должно быть вновь изготовленным и </w:t>
            </w:r>
            <w:proofErr w:type="spellStart"/>
            <w:r w:rsidR="008D5549">
              <w:rPr>
                <w:rFonts w:ascii="Times New Roman" w:hAnsi="Times New Roman"/>
                <w:sz w:val="24"/>
                <w:szCs w:val="24"/>
              </w:rPr>
              <w:t>ремонто</w:t>
            </w:r>
            <w:r w:rsidR="008D5549" w:rsidRPr="00CF0880">
              <w:rPr>
                <w:rFonts w:ascii="Times New Roman" w:hAnsi="Times New Roman"/>
                <w:sz w:val="24"/>
                <w:szCs w:val="24"/>
              </w:rPr>
              <w:t>пригодным</w:t>
            </w:r>
            <w:proofErr w:type="spellEnd"/>
            <w:r w:rsidRPr="00CF0880">
              <w:rPr>
                <w:rFonts w:ascii="Times New Roman" w:hAnsi="Times New Roman"/>
                <w:sz w:val="24"/>
                <w:szCs w:val="24"/>
              </w:rPr>
              <w:t>, испытанным на заводе-изготовителе.</w:t>
            </w:r>
          </w:p>
          <w:p w:rsidR="00CF0880" w:rsidRDefault="007E4FB9" w:rsidP="00CF0880">
            <w:pPr>
              <w:pStyle w:val="a6"/>
              <w:numPr>
                <w:ilvl w:val="0"/>
                <w:numId w:val="31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>На изделии предусмотреть табличку с указанием технических характеристик и параметров, товарного знака, порядковый номер по системе нумерации изготовителя, обозначение изделия.</w:t>
            </w:r>
          </w:p>
          <w:p w:rsidR="00CF0880" w:rsidRPr="00CF0880" w:rsidRDefault="00CF0880" w:rsidP="00CF0880">
            <w:pPr>
              <w:pStyle w:val="a6"/>
              <w:numPr>
                <w:ilvl w:val="0"/>
                <w:numId w:val="31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>Предусмотреть антикоррозионное покрытие наружной поверхности, стойкое к температуре эксплуатации.</w:t>
            </w:r>
          </w:p>
        </w:tc>
      </w:tr>
      <w:tr w:rsidR="0051463D" w:rsidRPr="00E370D0" w:rsidTr="00B13E1C">
        <w:trPr>
          <w:trHeight w:val="1258"/>
        </w:trPr>
        <w:tc>
          <w:tcPr>
            <w:tcW w:w="597" w:type="dxa"/>
          </w:tcPr>
          <w:p w:rsidR="0051463D" w:rsidRPr="008F21D2" w:rsidRDefault="0051463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1463D" w:rsidRPr="00E370D0" w:rsidRDefault="0051463D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CF0880" w:rsidRPr="00CF0880" w:rsidRDefault="00CF0880" w:rsidP="00CF0880">
            <w:pPr>
              <w:pStyle w:val="a6"/>
              <w:numPr>
                <w:ilvl w:val="0"/>
                <w:numId w:val="32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 xml:space="preserve">Фланцевые соединения должны быть идентичны существующим в соответствии </w:t>
            </w:r>
            <w:r w:rsidR="00815FD2">
              <w:rPr>
                <w:rFonts w:ascii="Times New Roman" w:hAnsi="Times New Roman"/>
                <w:sz w:val="24"/>
                <w:szCs w:val="24"/>
              </w:rPr>
              <w:t>опросным листом</w:t>
            </w:r>
            <w:r w:rsidRPr="00CF08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F0880" w:rsidRDefault="00CF0880" w:rsidP="00815FD2">
            <w:pPr>
              <w:pStyle w:val="a6"/>
              <w:numPr>
                <w:ilvl w:val="0"/>
                <w:numId w:val="32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D61C35">
              <w:rPr>
                <w:rFonts w:ascii="Times New Roman" w:hAnsi="Times New Roman"/>
                <w:sz w:val="24"/>
                <w:szCs w:val="24"/>
              </w:rPr>
              <w:t xml:space="preserve">регулирующего клапана </w:t>
            </w:r>
            <w:r w:rsidRPr="00CF0880">
              <w:rPr>
                <w:rFonts w:ascii="Times New Roman" w:hAnsi="Times New Roman"/>
                <w:sz w:val="24"/>
                <w:szCs w:val="24"/>
              </w:rPr>
              <w:t>должен осуществлятьс</w:t>
            </w:r>
            <w:r w:rsidR="005B07B8">
              <w:rPr>
                <w:rFonts w:ascii="Times New Roman" w:hAnsi="Times New Roman"/>
                <w:sz w:val="24"/>
                <w:szCs w:val="24"/>
              </w:rPr>
              <w:t>я без изменения трубной обвязки.</w:t>
            </w:r>
          </w:p>
          <w:p w:rsidR="00123FAF" w:rsidRPr="00CF0880" w:rsidRDefault="00123FAF" w:rsidP="003266F1">
            <w:pPr>
              <w:pStyle w:val="a6"/>
              <w:numPr>
                <w:ilvl w:val="0"/>
                <w:numId w:val="32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Монтажная длина и общие габаритные размеры должны соответствовать заявленным требованиям</w:t>
            </w:r>
            <w:r w:rsidR="005B07B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97E4E">
              <w:rPr>
                <w:rFonts w:ascii="Times New Roman" w:hAnsi="Times New Roman"/>
                <w:sz w:val="24"/>
                <w:szCs w:val="24"/>
              </w:rPr>
              <w:t xml:space="preserve">общая габаритная длина </w:t>
            </w:r>
            <w:r w:rsidR="00D61C35">
              <w:rPr>
                <w:rFonts w:ascii="Times New Roman" w:hAnsi="Times New Roman"/>
                <w:sz w:val="24"/>
                <w:szCs w:val="24"/>
              </w:rPr>
              <w:t xml:space="preserve">397 </w:t>
            </w:r>
            <w:r w:rsidR="005B07B8">
              <w:rPr>
                <w:rFonts w:ascii="Times New Roman" w:hAnsi="Times New Roman"/>
                <w:sz w:val="24"/>
                <w:szCs w:val="24"/>
              </w:rPr>
              <w:t>мм)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7C40D8" w:rsidRDefault="007C40D8" w:rsidP="00156B5D">
      <w:pPr>
        <w:rPr>
          <w:rFonts w:ascii="Times New Roman" w:hAnsi="Times New Roman"/>
          <w:sz w:val="24"/>
          <w:szCs w:val="24"/>
        </w:rPr>
      </w:pPr>
    </w:p>
    <w:p w:rsidR="00156B5D" w:rsidRDefault="004B7DE5" w:rsidP="00156B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  <w:r w:rsidR="00A220A8">
        <w:rPr>
          <w:rFonts w:ascii="Times New Roman" w:hAnsi="Times New Roman"/>
          <w:sz w:val="24"/>
          <w:szCs w:val="24"/>
        </w:rPr>
        <w:t xml:space="preserve"> – </w:t>
      </w:r>
      <w:r w:rsidR="003266F1">
        <w:rPr>
          <w:rFonts w:ascii="Times New Roman" w:hAnsi="Times New Roman"/>
          <w:sz w:val="24"/>
          <w:szCs w:val="24"/>
        </w:rPr>
        <w:t>Опросный лист</w:t>
      </w:r>
    </w:p>
    <w:p w:rsidR="00F669A9" w:rsidRDefault="00F669A9" w:rsidP="004654A4">
      <w:pPr>
        <w:rPr>
          <w:rFonts w:ascii="Times New Roman" w:hAnsi="Times New Roman"/>
          <w:b/>
          <w:sz w:val="24"/>
          <w:szCs w:val="24"/>
        </w:rPr>
      </w:pPr>
    </w:p>
    <w:p w:rsidR="0051463D" w:rsidRDefault="0051463D" w:rsidP="005B07B8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1463D" w:rsidSect="008440FB">
      <w:headerReference w:type="default" r:id="rId9"/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388" w:rsidRDefault="00682388">
      <w:r>
        <w:separator/>
      </w:r>
    </w:p>
  </w:endnote>
  <w:endnote w:type="continuationSeparator" w:id="0">
    <w:p w:rsidR="00682388" w:rsidRDefault="0068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E7A4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388" w:rsidRDefault="00682388">
      <w:r>
        <w:separator/>
      </w:r>
    </w:p>
  </w:footnote>
  <w:footnote w:type="continuationSeparator" w:id="0">
    <w:p w:rsidR="00682388" w:rsidRDefault="0068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ECB"/>
    <w:multiLevelType w:val="hybridMultilevel"/>
    <w:tmpl w:val="54B6557A"/>
    <w:lvl w:ilvl="0" w:tplc="EB1E9B68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6" w15:restartNumberingAfterBreak="0">
    <w:nsid w:val="1E573822"/>
    <w:multiLevelType w:val="hybridMultilevel"/>
    <w:tmpl w:val="C6C07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E6A6B"/>
    <w:multiLevelType w:val="hybridMultilevel"/>
    <w:tmpl w:val="AD10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B5CD5"/>
    <w:multiLevelType w:val="hybridMultilevel"/>
    <w:tmpl w:val="EBB6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7F221B"/>
    <w:multiLevelType w:val="hybridMultilevel"/>
    <w:tmpl w:val="ECDE88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70BE2"/>
    <w:multiLevelType w:val="hybridMultilevel"/>
    <w:tmpl w:val="EBB6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04CF1"/>
    <w:multiLevelType w:val="hybridMultilevel"/>
    <w:tmpl w:val="B896E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52757"/>
    <w:multiLevelType w:val="hybridMultilevel"/>
    <w:tmpl w:val="D2627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9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94A82"/>
    <w:multiLevelType w:val="hybridMultilevel"/>
    <w:tmpl w:val="D6E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56B0D"/>
    <w:multiLevelType w:val="hybridMultilevel"/>
    <w:tmpl w:val="1AF2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110B5"/>
    <w:multiLevelType w:val="hybridMultilevel"/>
    <w:tmpl w:val="1CC0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8"/>
  </w:num>
  <w:num w:numId="3">
    <w:abstractNumId w:val="3"/>
  </w:num>
  <w:num w:numId="4">
    <w:abstractNumId w:val="8"/>
  </w:num>
  <w:num w:numId="5">
    <w:abstractNumId w:val="28"/>
  </w:num>
  <w:num w:numId="6">
    <w:abstractNumId w:val="35"/>
  </w:num>
  <w:num w:numId="7">
    <w:abstractNumId w:val="25"/>
  </w:num>
  <w:num w:numId="8">
    <w:abstractNumId w:val="14"/>
  </w:num>
  <w:num w:numId="9">
    <w:abstractNumId w:val="12"/>
  </w:num>
  <w:num w:numId="10">
    <w:abstractNumId w:val="32"/>
  </w:num>
  <w:num w:numId="11">
    <w:abstractNumId w:val="20"/>
  </w:num>
  <w:num w:numId="12">
    <w:abstractNumId w:val="15"/>
  </w:num>
  <w:num w:numId="13">
    <w:abstractNumId w:val="24"/>
  </w:num>
  <w:num w:numId="14">
    <w:abstractNumId w:val="22"/>
  </w:num>
  <w:num w:numId="15">
    <w:abstractNumId w:val="4"/>
  </w:num>
  <w:num w:numId="16">
    <w:abstractNumId w:val="5"/>
  </w:num>
  <w:num w:numId="17">
    <w:abstractNumId w:val="7"/>
  </w:num>
  <w:num w:numId="18">
    <w:abstractNumId w:val="27"/>
  </w:num>
  <w:num w:numId="19">
    <w:abstractNumId w:val="36"/>
  </w:num>
  <w:num w:numId="20">
    <w:abstractNumId w:val="0"/>
  </w:num>
  <w:num w:numId="21">
    <w:abstractNumId w:val="37"/>
  </w:num>
  <w:num w:numId="22">
    <w:abstractNumId w:val="2"/>
  </w:num>
  <w:num w:numId="23">
    <w:abstractNumId w:val="18"/>
  </w:num>
  <w:num w:numId="24">
    <w:abstractNumId w:val="10"/>
  </w:num>
  <w:num w:numId="25">
    <w:abstractNumId w:val="29"/>
  </w:num>
  <w:num w:numId="26">
    <w:abstractNumId w:val="17"/>
  </w:num>
  <w:num w:numId="27">
    <w:abstractNumId w:val="30"/>
  </w:num>
  <w:num w:numId="28">
    <w:abstractNumId w:val="16"/>
  </w:num>
  <w:num w:numId="29">
    <w:abstractNumId w:val="19"/>
  </w:num>
  <w:num w:numId="30">
    <w:abstractNumId w:val="23"/>
  </w:num>
  <w:num w:numId="31">
    <w:abstractNumId w:val="6"/>
  </w:num>
  <w:num w:numId="32">
    <w:abstractNumId w:val="26"/>
  </w:num>
  <w:num w:numId="33">
    <w:abstractNumId w:val="9"/>
  </w:num>
  <w:num w:numId="34">
    <w:abstractNumId w:val="31"/>
  </w:num>
  <w:num w:numId="35">
    <w:abstractNumId w:val="34"/>
  </w:num>
  <w:num w:numId="36">
    <w:abstractNumId w:val="21"/>
  </w:num>
  <w:num w:numId="37">
    <w:abstractNumId w:val="11"/>
  </w:num>
  <w:num w:numId="38">
    <w:abstractNumId w:val="3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defaultTabStop w:val="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4185"/>
    <w:rsid w:val="00045D02"/>
    <w:rsid w:val="000467EC"/>
    <w:rsid w:val="00053BE1"/>
    <w:rsid w:val="00057DA3"/>
    <w:rsid w:val="00061DCD"/>
    <w:rsid w:val="00073E0B"/>
    <w:rsid w:val="000821C7"/>
    <w:rsid w:val="00094836"/>
    <w:rsid w:val="00095AC6"/>
    <w:rsid w:val="000A1D07"/>
    <w:rsid w:val="000A1EB2"/>
    <w:rsid w:val="000A6B90"/>
    <w:rsid w:val="000B07B2"/>
    <w:rsid w:val="000C5F23"/>
    <w:rsid w:val="000C7F67"/>
    <w:rsid w:val="000D40A4"/>
    <w:rsid w:val="000E32E1"/>
    <w:rsid w:val="000E7054"/>
    <w:rsid w:val="000F2273"/>
    <w:rsid w:val="000F5E93"/>
    <w:rsid w:val="000F7FCE"/>
    <w:rsid w:val="00100E00"/>
    <w:rsid w:val="001224CA"/>
    <w:rsid w:val="00123FAF"/>
    <w:rsid w:val="00130C58"/>
    <w:rsid w:val="00132BE9"/>
    <w:rsid w:val="00134904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B26"/>
    <w:rsid w:val="001C0DA2"/>
    <w:rsid w:val="001C456F"/>
    <w:rsid w:val="001D2C55"/>
    <w:rsid w:val="001E0EAD"/>
    <w:rsid w:val="001E1D14"/>
    <w:rsid w:val="001E5F4E"/>
    <w:rsid w:val="001F4537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2222B"/>
    <w:rsid w:val="0022552F"/>
    <w:rsid w:val="00230B9C"/>
    <w:rsid w:val="00232FE4"/>
    <w:rsid w:val="00235DDA"/>
    <w:rsid w:val="0023629D"/>
    <w:rsid w:val="00236568"/>
    <w:rsid w:val="0023767D"/>
    <w:rsid w:val="00241FF3"/>
    <w:rsid w:val="00243836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D62A4"/>
    <w:rsid w:val="002D688C"/>
    <w:rsid w:val="002D7696"/>
    <w:rsid w:val="002E070B"/>
    <w:rsid w:val="002E5756"/>
    <w:rsid w:val="00300A44"/>
    <w:rsid w:val="00300D3C"/>
    <w:rsid w:val="003010A8"/>
    <w:rsid w:val="0030122E"/>
    <w:rsid w:val="00301F57"/>
    <w:rsid w:val="00304521"/>
    <w:rsid w:val="003266F1"/>
    <w:rsid w:val="00327CC8"/>
    <w:rsid w:val="00330C07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6578"/>
    <w:rsid w:val="003A5F90"/>
    <w:rsid w:val="003A7461"/>
    <w:rsid w:val="003C044D"/>
    <w:rsid w:val="003C5A19"/>
    <w:rsid w:val="003E244D"/>
    <w:rsid w:val="003E7269"/>
    <w:rsid w:val="003F56AF"/>
    <w:rsid w:val="0041043D"/>
    <w:rsid w:val="00415555"/>
    <w:rsid w:val="00416EF1"/>
    <w:rsid w:val="00423922"/>
    <w:rsid w:val="00423BFF"/>
    <w:rsid w:val="0042607B"/>
    <w:rsid w:val="004337E3"/>
    <w:rsid w:val="00434E8C"/>
    <w:rsid w:val="00446095"/>
    <w:rsid w:val="00453AD9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2D80"/>
    <w:rsid w:val="004A4F48"/>
    <w:rsid w:val="004B05C1"/>
    <w:rsid w:val="004B67E4"/>
    <w:rsid w:val="004B7DE5"/>
    <w:rsid w:val="004C0776"/>
    <w:rsid w:val="004C743D"/>
    <w:rsid w:val="004D10B2"/>
    <w:rsid w:val="004D2CFD"/>
    <w:rsid w:val="004D32E1"/>
    <w:rsid w:val="004D64AE"/>
    <w:rsid w:val="004E0290"/>
    <w:rsid w:val="004E7A46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6EC2"/>
    <w:rsid w:val="0053080E"/>
    <w:rsid w:val="00533670"/>
    <w:rsid w:val="0054356D"/>
    <w:rsid w:val="00544D4D"/>
    <w:rsid w:val="0055730D"/>
    <w:rsid w:val="00557412"/>
    <w:rsid w:val="00560433"/>
    <w:rsid w:val="00570D27"/>
    <w:rsid w:val="00572F9E"/>
    <w:rsid w:val="005731E9"/>
    <w:rsid w:val="00575762"/>
    <w:rsid w:val="00580317"/>
    <w:rsid w:val="0058581A"/>
    <w:rsid w:val="0058783C"/>
    <w:rsid w:val="005907B4"/>
    <w:rsid w:val="00596E67"/>
    <w:rsid w:val="00597E4E"/>
    <w:rsid w:val="005A38C1"/>
    <w:rsid w:val="005B07B8"/>
    <w:rsid w:val="005B48F5"/>
    <w:rsid w:val="005B5BF8"/>
    <w:rsid w:val="005C1DBE"/>
    <w:rsid w:val="005C362C"/>
    <w:rsid w:val="005C7A32"/>
    <w:rsid w:val="005D4EE4"/>
    <w:rsid w:val="005D7DE6"/>
    <w:rsid w:val="005E5100"/>
    <w:rsid w:val="005F0229"/>
    <w:rsid w:val="006047B4"/>
    <w:rsid w:val="00606DB4"/>
    <w:rsid w:val="00610667"/>
    <w:rsid w:val="00615496"/>
    <w:rsid w:val="006168C2"/>
    <w:rsid w:val="00620F22"/>
    <w:rsid w:val="006219C2"/>
    <w:rsid w:val="00622100"/>
    <w:rsid w:val="006244D6"/>
    <w:rsid w:val="0063046D"/>
    <w:rsid w:val="006306EB"/>
    <w:rsid w:val="00634461"/>
    <w:rsid w:val="006576DE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2388"/>
    <w:rsid w:val="0068536A"/>
    <w:rsid w:val="00685E81"/>
    <w:rsid w:val="00687090"/>
    <w:rsid w:val="00687DA2"/>
    <w:rsid w:val="006A3292"/>
    <w:rsid w:val="006A3B61"/>
    <w:rsid w:val="006A71F9"/>
    <w:rsid w:val="006B0182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57"/>
    <w:rsid w:val="00706FBC"/>
    <w:rsid w:val="00714B2F"/>
    <w:rsid w:val="00716BD8"/>
    <w:rsid w:val="00723435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64EA9"/>
    <w:rsid w:val="007731A4"/>
    <w:rsid w:val="00773E11"/>
    <w:rsid w:val="007741B7"/>
    <w:rsid w:val="0077625E"/>
    <w:rsid w:val="007762B5"/>
    <w:rsid w:val="00776FCA"/>
    <w:rsid w:val="00793333"/>
    <w:rsid w:val="00793B19"/>
    <w:rsid w:val="0079407B"/>
    <w:rsid w:val="00796AAC"/>
    <w:rsid w:val="00797AF7"/>
    <w:rsid w:val="007B19EA"/>
    <w:rsid w:val="007B6E17"/>
    <w:rsid w:val="007C2DFC"/>
    <w:rsid w:val="007C40D8"/>
    <w:rsid w:val="007D0DEF"/>
    <w:rsid w:val="007D1789"/>
    <w:rsid w:val="007D3FD4"/>
    <w:rsid w:val="007D5530"/>
    <w:rsid w:val="007D5570"/>
    <w:rsid w:val="007D56B1"/>
    <w:rsid w:val="007E4B34"/>
    <w:rsid w:val="007E4FB9"/>
    <w:rsid w:val="007E724D"/>
    <w:rsid w:val="007F1C55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15FD2"/>
    <w:rsid w:val="00824B07"/>
    <w:rsid w:val="00832FC0"/>
    <w:rsid w:val="0083446A"/>
    <w:rsid w:val="00835F39"/>
    <w:rsid w:val="00836776"/>
    <w:rsid w:val="008440FB"/>
    <w:rsid w:val="008464C6"/>
    <w:rsid w:val="008510A7"/>
    <w:rsid w:val="00854A7F"/>
    <w:rsid w:val="0085521B"/>
    <w:rsid w:val="00862333"/>
    <w:rsid w:val="00863AF7"/>
    <w:rsid w:val="00864743"/>
    <w:rsid w:val="00865E04"/>
    <w:rsid w:val="008675AE"/>
    <w:rsid w:val="00867E3B"/>
    <w:rsid w:val="00871EF2"/>
    <w:rsid w:val="008727F9"/>
    <w:rsid w:val="008730E6"/>
    <w:rsid w:val="008765F2"/>
    <w:rsid w:val="00876885"/>
    <w:rsid w:val="008770E1"/>
    <w:rsid w:val="00880E9A"/>
    <w:rsid w:val="00882B6B"/>
    <w:rsid w:val="008879D2"/>
    <w:rsid w:val="00895A48"/>
    <w:rsid w:val="008975ED"/>
    <w:rsid w:val="008A32B3"/>
    <w:rsid w:val="008A6391"/>
    <w:rsid w:val="008A6823"/>
    <w:rsid w:val="008A6F29"/>
    <w:rsid w:val="008B074B"/>
    <w:rsid w:val="008B0918"/>
    <w:rsid w:val="008B16FB"/>
    <w:rsid w:val="008B55A4"/>
    <w:rsid w:val="008B5E77"/>
    <w:rsid w:val="008C0A0D"/>
    <w:rsid w:val="008C31D4"/>
    <w:rsid w:val="008D5549"/>
    <w:rsid w:val="008D64A5"/>
    <w:rsid w:val="008F0DB7"/>
    <w:rsid w:val="008F21D2"/>
    <w:rsid w:val="008F6BB7"/>
    <w:rsid w:val="00907441"/>
    <w:rsid w:val="009118D0"/>
    <w:rsid w:val="00930C20"/>
    <w:rsid w:val="00930D40"/>
    <w:rsid w:val="009458ED"/>
    <w:rsid w:val="00947044"/>
    <w:rsid w:val="00947853"/>
    <w:rsid w:val="00950C47"/>
    <w:rsid w:val="00957C48"/>
    <w:rsid w:val="0096285D"/>
    <w:rsid w:val="009741E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2CAA"/>
    <w:rsid w:val="00A03864"/>
    <w:rsid w:val="00A073EF"/>
    <w:rsid w:val="00A15E84"/>
    <w:rsid w:val="00A16EEF"/>
    <w:rsid w:val="00A17C60"/>
    <w:rsid w:val="00A21D87"/>
    <w:rsid w:val="00A220A8"/>
    <w:rsid w:val="00A25914"/>
    <w:rsid w:val="00A27C32"/>
    <w:rsid w:val="00A31A7B"/>
    <w:rsid w:val="00A32B32"/>
    <w:rsid w:val="00A33C9C"/>
    <w:rsid w:val="00A345D3"/>
    <w:rsid w:val="00A351A0"/>
    <w:rsid w:val="00A45915"/>
    <w:rsid w:val="00A50FE5"/>
    <w:rsid w:val="00A51477"/>
    <w:rsid w:val="00A566B0"/>
    <w:rsid w:val="00A7346C"/>
    <w:rsid w:val="00A809B8"/>
    <w:rsid w:val="00A82344"/>
    <w:rsid w:val="00A82C4D"/>
    <w:rsid w:val="00A83719"/>
    <w:rsid w:val="00A83D91"/>
    <w:rsid w:val="00A857D5"/>
    <w:rsid w:val="00A90563"/>
    <w:rsid w:val="00A92D37"/>
    <w:rsid w:val="00A937FE"/>
    <w:rsid w:val="00AA1695"/>
    <w:rsid w:val="00AA2353"/>
    <w:rsid w:val="00AA4C19"/>
    <w:rsid w:val="00AB2A5C"/>
    <w:rsid w:val="00AB540F"/>
    <w:rsid w:val="00AC37F2"/>
    <w:rsid w:val="00AD4F04"/>
    <w:rsid w:val="00AE0273"/>
    <w:rsid w:val="00AE2514"/>
    <w:rsid w:val="00AF0F19"/>
    <w:rsid w:val="00AF6FB2"/>
    <w:rsid w:val="00AF7788"/>
    <w:rsid w:val="00B00F4A"/>
    <w:rsid w:val="00B02FBD"/>
    <w:rsid w:val="00B13E1C"/>
    <w:rsid w:val="00B174F2"/>
    <w:rsid w:val="00B20B05"/>
    <w:rsid w:val="00B21B1B"/>
    <w:rsid w:val="00B2241F"/>
    <w:rsid w:val="00B2510D"/>
    <w:rsid w:val="00B3391A"/>
    <w:rsid w:val="00B53648"/>
    <w:rsid w:val="00B54443"/>
    <w:rsid w:val="00B5587F"/>
    <w:rsid w:val="00B57A2D"/>
    <w:rsid w:val="00B622BC"/>
    <w:rsid w:val="00B67561"/>
    <w:rsid w:val="00B7413C"/>
    <w:rsid w:val="00B74652"/>
    <w:rsid w:val="00B80228"/>
    <w:rsid w:val="00B90DCF"/>
    <w:rsid w:val="00B934EC"/>
    <w:rsid w:val="00B948AE"/>
    <w:rsid w:val="00B94E8B"/>
    <w:rsid w:val="00B96306"/>
    <w:rsid w:val="00BA004B"/>
    <w:rsid w:val="00BA2658"/>
    <w:rsid w:val="00BA79E4"/>
    <w:rsid w:val="00BB3B41"/>
    <w:rsid w:val="00BB7A63"/>
    <w:rsid w:val="00BD3B74"/>
    <w:rsid w:val="00BD7D4C"/>
    <w:rsid w:val="00BF6320"/>
    <w:rsid w:val="00C063C2"/>
    <w:rsid w:val="00C13F0A"/>
    <w:rsid w:val="00C16194"/>
    <w:rsid w:val="00C168ED"/>
    <w:rsid w:val="00C36C3B"/>
    <w:rsid w:val="00C46447"/>
    <w:rsid w:val="00C47E15"/>
    <w:rsid w:val="00C61618"/>
    <w:rsid w:val="00C67148"/>
    <w:rsid w:val="00C73EDF"/>
    <w:rsid w:val="00C801F1"/>
    <w:rsid w:val="00C8609C"/>
    <w:rsid w:val="00C95554"/>
    <w:rsid w:val="00CA0657"/>
    <w:rsid w:val="00CA3F4F"/>
    <w:rsid w:val="00CC3CEB"/>
    <w:rsid w:val="00CC3D50"/>
    <w:rsid w:val="00CC42D2"/>
    <w:rsid w:val="00CD38E6"/>
    <w:rsid w:val="00CD4395"/>
    <w:rsid w:val="00CE735D"/>
    <w:rsid w:val="00CF0880"/>
    <w:rsid w:val="00CF22BE"/>
    <w:rsid w:val="00CF4193"/>
    <w:rsid w:val="00CF5AA4"/>
    <w:rsid w:val="00CF666D"/>
    <w:rsid w:val="00D0522F"/>
    <w:rsid w:val="00D12444"/>
    <w:rsid w:val="00D1301D"/>
    <w:rsid w:val="00D131F5"/>
    <w:rsid w:val="00D14F88"/>
    <w:rsid w:val="00D16978"/>
    <w:rsid w:val="00D20408"/>
    <w:rsid w:val="00D22285"/>
    <w:rsid w:val="00D22FD3"/>
    <w:rsid w:val="00D236F2"/>
    <w:rsid w:val="00D24B0D"/>
    <w:rsid w:val="00D30165"/>
    <w:rsid w:val="00D31F0D"/>
    <w:rsid w:val="00D3701B"/>
    <w:rsid w:val="00D40407"/>
    <w:rsid w:val="00D53168"/>
    <w:rsid w:val="00D537B9"/>
    <w:rsid w:val="00D57950"/>
    <w:rsid w:val="00D61C35"/>
    <w:rsid w:val="00D620A6"/>
    <w:rsid w:val="00D65A02"/>
    <w:rsid w:val="00D748D6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66B6"/>
    <w:rsid w:val="00DC6718"/>
    <w:rsid w:val="00DC6F90"/>
    <w:rsid w:val="00DC7704"/>
    <w:rsid w:val="00DE0105"/>
    <w:rsid w:val="00DE15AB"/>
    <w:rsid w:val="00DE3DB7"/>
    <w:rsid w:val="00DE6836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26D2"/>
    <w:rsid w:val="00EA568A"/>
    <w:rsid w:val="00EB0C56"/>
    <w:rsid w:val="00EB2671"/>
    <w:rsid w:val="00EC6F9E"/>
    <w:rsid w:val="00ED2BD6"/>
    <w:rsid w:val="00ED3659"/>
    <w:rsid w:val="00ED5471"/>
    <w:rsid w:val="00EF1BC0"/>
    <w:rsid w:val="00EF334A"/>
    <w:rsid w:val="00EF78DE"/>
    <w:rsid w:val="00EF7CF1"/>
    <w:rsid w:val="00EF7F29"/>
    <w:rsid w:val="00F03C58"/>
    <w:rsid w:val="00F042B5"/>
    <w:rsid w:val="00F10452"/>
    <w:rsid w:val="00F2343E"/>
    <w:rsid w:val="00F26294"/>
    <w:rsid w:val="00F27ABB"/>
    <w:rsid w:val="00F3537F"/>
    <w:rsid w:val="00F4136C"/>
    <w:rsid w:val="00F42E25"/>
    <w:rsid w:val="00F43D08"/>
    <w:rsid w:val="00F44D61"/>
    <w:rsid w:val="00F478BF"/>
    <w:rsid w:val="00F52F5F"/>
    <w:rsid w:val="00F60369"/>
    <w:rsid w:val="00F624B7"/>
    <w:rsid w:val="00F63848"/>
    <w:rsid w:val="00F651A3"/>
    <w:rsid w:val="00F669A9"/>
    <w:rsid w:val="00F72B5A"/>
    <w:rsid w:val="00F76AE4"/>
    <w:rsid w:val="00F86796"/>
    <w:rsid w:val="00F8730D"/>
    <w:rsid w:val="00FB4092"/>
    <w:rsid w:val="00FB66E3"/>
    <w:rsid w:val="00FC04E6"/>
    <w:rsid w:val="00FC2F3C"/>
    <w:rsid w:val="00FC3655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EB26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9ADCB-1EEA-49A9-A049-494F73FE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Барабаш Виктор Борисович</dc:creator>
  <cp:lastModifiedBy>Энергосервис-Тендер</cp:lastModifiedBy>
  <cp:revision>7</cp:revision>
  <cp:lastPrinted>2023-01-23T11:27:00Z</cp:lastPrinted>
  <dcterms:created xsi:type="dcterms:W3CDTF">2023-03-23T11:30:00Z</dcterms:created>
  <dcterms:modified xsi:type="dcterms:W3CDTF">2023-09-27T10:13:00Z</dcterms:modified>
</cp:coreProperties>
</file>